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00"/>
        <w:gridCol w:w="1506"/>
        <w:gridCol w:w="284"/>
        <w:gridCol w:w="3532"/>
        <w:gridCol w:w="2534"/>
      </w:tblGrid>
      <w:tr w:rsidR="000B5023" w14:paraId="4CC8FC29" w14:textId="77777777" w:rsidTr="6BB3366F">
        <w:trPr>
          <w:trHeight w:val="1616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659" w14:textId="77777777" w:rsidR="000B5023" w:rsidRDefault="006455FB">
            <w:pPr>
              <w:pStyle w:val="Body"/>
            </w:pPr>
            <w:r>
              <w:rPr>
                <w:rFonts w:ascii="Comic Sans MS" w:hAnsi="Comic Sans MS"/>
                <w:noProof/>
                <w:sz w:val="36"/>
                <w:szCs w:val="36"/>
              </w:rPr>
              <w:drawing>
                <wp:inline distT="0" distB="0" distL="0" distR="0" wp14:anchorId="644FBE7E" wp14:editId="07777777">
                  <wp:extent cx="1513840" cy="95504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550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5B18" w14:textId="77777777" w:rsidR="000B5023" w:rsidRDefault="006455FB">
            <w:pPr>
              <w:pStyle w:val="Body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Bicker Village Hall</w:t>
            </w:r>
          </w:p>
          <w:p w14:paraId="4AB0BEC6" w14:textId="77777777" w:rsidR="000B5023" w:rsidRDefault="006455FB">
            <w:pPr>
              <w:pStyle w:val="Body"/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Hiring Agreement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01D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eastAsia="Comic Sans MS" w:hAnsi="Comic Sans MS" w:cs="Comic Sans MS"/>
                <w:noProof/>
                <w:sz w:val="36"/>
                <w:szCs w:val="36"/>
              </w:rPr>
              <w:drawing>
                <wp:inline distT="0" distB="0" distL="0" distR="0" wp14:anchorId="27134B41" wp14:editId="07777777">
                  <wp:extent cx="1471930" cy="955040"/>
                  <wp:effectExtent l="0" t="0" r="0" b="0"/>
                  <wp:docPr id="1073741826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9550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023" w14:paraId="2002F1DB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17F6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Date booking made:</w:t>
            </w:r>
          </w:p>
        </w:tc>
        <w:tc>
          <w:tcPr>
            <w:tcW w:w="6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0B5023" w:rsidRDefault="000B5023"/>
        </w:tc>
      </w:tr>
      <w:tr w:rsidR="000B5023" w14:paraId="39E7BE13" w14:textId="77777777" w:rsidTr="6BB3366F">
        <w:trPr>
          <w:trHeight w:val="406"/>
        </w:trPr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B91D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Bicker Village Hall Management Committee</w:t>
            </w:r>
          </w:p>
        </w:tc>
      </w:tr>
      <w:tr w:rsidR="000B5023" w14:paraId="4B1C84B0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2562" w14:textId="77777777" w:rsidR="000B5023" w:rsidRDefault="006455FB">
            <w:pPr>
              <w:pStyle w:val="Body"/>
              <w:spacing w:after="0" w:line="240" w:lineRule="auto"/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Authorised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Representative: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3A12" w14:textId="4B79D1FE" w:rsidR="000B5023" w:rsidRDefault="14166F9B" w:rsidP="6BB3366F">
            <w:pPr>
              <w:pStyle w:val="Body"/>
              <w:spacing w:after="0" w:line="240" w:lineRule="auto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6BB3366F">
              <w:rPr>
                <w:rFonts w:ascii="Comic Sans MS" w:hAnsi="Comic Sans MS"/>
                <w:sz w:val="24"/>
                <w:szCs w:val="24"/>
                <w:lang w:val="en-US"/>
              </w:rPr>
              <w:t>Sonia Pallett</w:t>
            </w:r>
          </w:p>
        </w:tc>
      </w:tr>
      <w:tr w:rsidR="000B5023" w14:paraId="41D1F43B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5CC6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Address: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D1E0" w14:textId="7A08FE21" w:rsidR="000B5023" w:rsidRDefault="1063C4B4" w:rsidP="6BB3366F">
            <w:pPr>
              <w:pStyle w:val="Body"/>
              <w:spacing w:after="0" w:line="240" w:lineRule="auto"/>
            </w:pPr>
            <w:r w:rsidRPr="6BB3366F">
              <w:rPr>
                <w:rFonts w:ascii="Comic Sans MS" w:hAnsi="Comic Sans MS"/>
                <w:lang w:val="en-US"/>
              </w:rPr>
              <w:t xml:space="preserve">Tarn </w:t>
            </w:r>
            <w:proofErr w:type="spellStart"/>
            <w:r w:rsidRPr="6BB3366F">
              <w:rPr>
                <w:rFonts w:ascii="Comic Sans MS" w:hAnsi="Comic Sans MS"/>
                <w:lang w:val="en-US"/>
              </w:rPr>
              <w:t>Hows</w:t>
            </w:r>
            <w:proofErr w:type="spellEnd"/>
            <w:r w:rsidRPr="6BB3366F">
              <w:rPr>
                <w:rFonts w:ascii="Comic Sans MS" w:hAnsi="Comic Sans MS"/>
                <w:lang w:val="en-US"/>
              </w:rPr>
              <w:t>, Gauntlet Road, Bicker, PE</w:t>
            </w:r>
            <w:r w:rsidR="00CD6131">
              <w:rPr>
                <w:rFonts w:ascii="Comic Sans MS" w:hAnsi="Comic Sans MS"/>
                <w:lang w:val="en-US"/>
              </w:rPr>
              <w:t>2</w:t>
            </w:r>
            <w:r w:rsidRPr="6BB3366F">
              <w:rPr>
                <w:rFonts w:ascii="Comic Sans MS" w:hAnsi="Comic Sans MS"/>
                <w:lang w:val="en-US"/>
              </w:rPr>
              <w:t>0 3AU</w:t>
            </w:r>
          </w:p>
        </w:tc>
      </w:tr>
      <w:tr w:rsidR="000B5023" w14:paraId="37438A2D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891E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Telephone Number: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FCFC" w14:textId="77777777" w:rsidR="000B5023" w:rsidRDefault="6BB3366F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0</w:t>
            </w:r>
            <w:r w:rsidR="676CA341">
              <w:rPr>
                <w:rFonts w:ascii="Comic Sans MS" w:hAnsi="Comic Sans MS"/>
                <w:sz w:val="24"/>
                <w:szCs w:val="24"/>
                <w:lang w:val="en-US"/>
              </w:rPr>
              <w:t>1775 820652</w:t>
            </w:r>
          </w:p>
        </w:tc>
      </w:tr>
      <w:tr w:rsidR="000B5023" w14:paraId="73F3C33F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FDD1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Hirer: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0B5023" w:rsidRDefault="000B5023"/>
        </w:tc>
      </w:tr>
      <w:tr w:rsidR="000B5023" w14:paraId="3C91977F" w14:textId="77777777" w:rsidTr="6BB3366F">
        <w:trPr>
          <w:trHeight w:val="8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64F9" w14:textId="77777777" w:rsidR="000B5023" w:rsidRDefault="6BB3366F" w:rsidP="6BB3366F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Organisation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and </w:t>
            </w:r>
          </w:p>
          <w:p w14:paraId="11148ABA" w14:textId="77777777" w:rsidR="000B5023" w:rsidRDefault="6BB3366F" w:rsidP="6BB3366F">
            <w:pPr>
              <w:pStyle w:val="Body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Authorised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Representative: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0B5023" w:rsidRDefault="000B5023">
            <w:pPr>
              <w:pStyle w:val="Body"/>
              <w:spacing w:after="0" w:line="240" w:lineRule="auto"/>
            </w:pPr>
          </w:p>
        </w:tc>
      </w:tr>
      <w:tr w:rsidR="000B5023" w14:paraId="2702B4C6" w14:textId="77777777" w:rsidTr="6BB3366F">
        <w:trPr>
          <w:trHeight w:val="12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3910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Address:</w:t>
            </w:r>
          </w:p>
          <w:p w14:paraId="60061E4C" w14:textId="77777777" w:rsidR="000B5023" w:rsidRDefault="000B5023">
            <w:pPr>
              <w:pStyle w:val="Body"/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FD9C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0B5023" w:rsidRDefault="000B5023"/>
        </w:tc>
      </w:tr>
      <w:tr w:rsidR="000B5023" w14:paraId="31478F7B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D0B4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Telephone Number: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B9AB" w14:textId="77777777" w:rsidR="000B5023" w:rsidRDefault="000B5023"/>
        </w:tc>
      </w:tr>
      <w:tr w:rsidR="000B5023" w14:paraId="6C8B036E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E7D1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Purpose of hire: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0818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14:textId="77777777" w:rsidR="000B5023" w:rsidRDefault="000B5023"/>
        </w:tc>
      </w:tr>
      <w:tr w:rsidR="000B5023" w14:paraId="264B5670" w14:textId="77777777" w:rsidTr="6BB3366F">
        <w:trPr>
          <w:trHeight w:val="74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9046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Period of hire:</w:t>
            </w:r>
          </w:p>
          <w:p w14:paraId="134C1B44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8261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C05" w14:textId="77777777" w:rsidR="000B5023" w:rsidRDefault="000B5023"/>
        </w:tc>
      </w:tr>
      <w:tr w:rsidR="000B5023" w14:paraId="38A2D8C7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D40C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Hiring Fee: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28DD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£</w:t>
            </w:r>
          </w:p>
        </w:tc>
      </w:tr>
      <w:tr w:rsidR="000B5023" w14:paraId="518BD22C" w14:textId="77777777" w:rsidTr="6BB3366F">
        <w:trPr>
          <w:trHeight w:val="74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9A73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Less 50% deposit:</w:t>
            </w:r>
          </w:p>
          <w:p w14:paraId="4C6B72A1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Paid to secure booking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056E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4BCD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£</w:t>
            </w:r>
          </w:p>
        </w:tc>
      </w:tr>
      <w:tr w:rsidR="000B5023" w14:paraId="670BDEC3" w14:textId="77777777" w:rsidTr="6BB3366F">
        <w:trPr>
          <w:trHeight w:val="74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0177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Balance:</w:t>
            </w:r>
          </w:p>
          <w:p w14:paraId="29EA128B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Paid 1 month before hiring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66B8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£</w:t>
            </w:r>
          </w:p>
        </w:tc>
      </w:tr>
      <w:tr w:rsidR="000B5023" w14:paraId="6F100A6E" w14:textId="77777777" w:rsidTr="6BB3366F">
        <w:trPr>
          <w:trHeight w:val="108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D7B9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Premises:</w:t>
            </w:r>
          </w:p>
          <w:p w14:paraId="346248D2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Gedney room/main hall/ whole of village hall/bowling green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0B5023" w:rsidRDefault="000B5023"/>
        </w:tc>
      </w:tr>
      <w:tr w:rsidR="000B5023" w14:paraId="61B703F1" w14:textId="77777777" w:rsidTr="6BB3366F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E962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Bar required/applied for: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0B5023" w:rsidRDefault="000B5023"/>
        </w:tc>
      </w:tr>
      <w:tr w:rsidR="000B5023" w14:paraId="4125DB1D" w14:textId="77777777" w:rsidTr="6BB3366F">
        <w:trPr>
          <w:trHeight w:val="2006"/>
        </w:trPr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0B5023" w:rsidRDefault="000B5023">
            <w:pPr>
              <w:pStyle w:val="Body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lang w:val="en-US"/>
              </w:rPr>
            </w:pPr>
          </w:p>
          <w:p w14:paraId="30F3AD20" w14:textId="77777777" w:rsidR="000B5023" w:rsidRDefault="6BB3366F" w:rsidP="6BB3366F">
            <w:pPr>
              <w:pStyle w:val="Body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The Hirer agrees with the Committee to observe and perform the provisions and stipulations contained or referred to in the Committee’s ‘Standard Conditions of Hire’ and ‘Special Conditions of Hire’.</w:t>
            </w:r>
          </w:p>
        </w:tc>
      </w:tr>
      <w:tr w:rsidR="000B5023" w14:paraId="5EA46E6A" w14:textId="77777777" w:rsidTr="6BB3366F">
        <w:trPr>
          <w:trHeight w:val="108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725C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Signed and dated:</w:t>
            </w:r>
          </w:p>
          <w:p w14:paraId="79464E89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On behalf of Bicker Management Committee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0B5023" w:rsidRDefault="000B5023"/>
        </w:tc>
      </w:tr>
      <w:tr w:rsidR="000B5023" w14:paraId="392674B0" w14:textId="77777777" w:rsidTr="6BB3366F">
        <w:trPr>
          <w:trHeight w:val="747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283E" w14:textId="77777777" w:rsidR="000B5023" w:rsidRDefault="006455FB">
            <w:pPr>
              <w:pStyle w:val="Body"/>
              <w:spacing w:after="0" w:line="240" w:lineRule="auto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Signed and dated:</w:t>
            </w:r>
          </w:p>
          <w:p w14:paraId="3D3E7737" w14:textId="77777777" w:rsidR="000B5023" w:rsidRDefault="006455FB">
            <w:pPr>
              <w:pStyle w:val="Body"/>
              <w:spacing w:after="0" w:line="240" w:lineRule="auto"/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The Hirer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0B5023" w:rsidRDefault="000B5023"/>
        </w:tc>
        <w:tc>
          <w:tcPr>
            <w:tcW w:w="60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0B5023" w:rsidRDefault="000B5023"/>
        </w:tc>
      </w:tr>
    </w:tbl>
    <w:p w14:paraId="2946DB82" w14:textId="77777777" w:rsidR="000B5023" w:rsidRDefault="000B5023">
      <w:pPr>
        <w:pStyle w:val="Body"/>
        <w:widowControl w:val="0"/>
        <w:spacing w:line="240" w:lineRule="auto"/>
      </w:pPr>
    </w:p>
    <w:sectPr w:rsidR="000B5023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C535" w14:textId="77777777" w:rsidR="006455FB" w:rsidRDefault="006455FB">
      <w:r>
        <w:separator/>
      </w:r>
    </w:p>
  </w:endnote>
  <w:endnote w:type="continuationSeparator" w:id="0">
    <w:p w14:paraId="20AAC244" w14:textId="77777777" w:rsidR="006455FB" w:rsidRDefault="0064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0B5023" w:rsidRDefault="000B50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3852" w14:textId="77777777" w:rsidR="006455FB" w:rsidRDefault="006455FB">
      <w:r>
        <w:separator/>
      </w:r>
    </w:p>
  </w:footnote>
  <w:footnote w:type="continuationSeparator" w:id="0">
    <w:p w14:paraId="53A21F33" w14:textId="77777777" w:rsidR="006455FB" w:rsidRDefault="0064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0B5023" w:rsidRDefault="000B50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63C4B4"/>
    <w:rsid w:val="000B5023"/>
    <w:rsid w:val="00477EB8"/>
    <w:rsid w:val="006455FB"/>
    <w:rsid w:val="00CD6131"/>
    <w:rsid w:val="1063C4B4"/>
    <w:rsid w:val="14166F9B"/>
    <w:rsid w:val="676CA341"/>
    <w:rsid w:val="6BB3366F"/>
    <w:rsid w:val="74E5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3C0B"/>
  <w15:docId w15:val="{9CDB0DBD-C89C-49F4-BE73-FBA747A1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Bamford</dc:creator>
  <cp:lastModifiedBy>Scott Bamford</cp:lastModifiedBy>
  <cp:revision>2</cp:revision>
  <dcterms:created xsi:type="dcterms:W3CDTF">2025-06-29T12:41:00Z</dcterms:created>
  <dcterms:modified xsi:type="dcterms:W3CDTF">2025-06-29T12:41:00Z</dcterms:modified>
</cp:coreProperties>
</file>